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27" w:type="dxa"/>
        <w:tblCellSpacing w:w="15" w:type="dxa"/>
        <w:shd w:val="clear" w:color="auto" w:fill="E6F0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7"/>
      </w:tblGrid>
      <w:tr w:rsidR="00925E38" w:rsidRPr="00925E38" w14:paraId="24CFCABA" w14:textId="77777777" w:rsidTr="00925E38">
        <w:trPr>
          <w:trHeight w:val="548"/>
          <w:tblCellSpacing w:w="15" w:type="dxa"/>
        </w:trPr>
        <w:tc>
          <w:tcPr>
            <w:tcW w:w="0" w:type="auto"/>
            <w:shd w:val="clear" w:color="auto" w:fill="E6F0FE"/>
            <w:vAlign w:val="center"/>
            <w:hideMark/>
          </w:tcPr>
          <w:p w14:paraId="0FDCCDCC" w14:textId="53A583CA" w:rsidR="00925E38" w:rsidRPr="00925E38" w:rsidRDefault="00925E38" w:rsidP="00925E38">
            <w:pPr>
              <w:rPr>
                <w:b/>
                <w:bCs/>
                <w:sz w:val="48"/>
                <w:szCs w:val="48"/>
                <w:vertAlign w:val="superscript"/>
              </w:rPr>
            </w:pPr>
            <w:r w:rsidRPr="00925E38">
              <w:rPr>
                <w:b/>
                <w:bCs/>
                <w:sz w:val="48"/>
                <w:szCs w:val="48"/>
                <w:vertAlign w:val="superscript"/>
              </w:rPr>
              <w:t>Diploma Courses</w:t>
            </w:r>
            <w:r>
              <w:rPr>
                <w:b/>
                <w:bCs/>
                <w:sz w:val="48"/>
                <w:szCs w:val="48"/>
                <w:vertAlign w:val="superscript"/>
              </w:rPr>
              <w:t xml:space="preserve"> Name</w:t>
            </w:r>
            <w:r w:rsidRPr="00925E38">
              <w:rPr>
                <w:b/>
                <w:bCs/>
                <w:sz w:val="48"/>
                <w:szCs w:val="48"/>
                <w:vertAlign w:val="superscript"/>
              </w:rPr>
              <w:t>: AHDP</w:t>
            </w:r>
          </w:p>
        </w:tc>
      </w:tr>
      <w:tr w:rsidR="00925E38" w:rsidRPr="00925E38" w14:paraId="051EF0F0" w14:textId="77777777" w:rsidTr="00925E38">
        <w:trPr>
          <w:trHeight w:val="1326"/>
          <w:tblCellSpacing w:w="15" w:type="dxa"/>
        </w:trPr>
        <w:tc>
          <w:tcPr>
            <w:tcW w:w="0" w:type="auto"/>
            <w:shd w:val="clear" w:color="auto" w:fill="E6F0FE"/>
            <w:vAlign w:val="center"/>
            <w:hideMark/>
          </w:tcPr>
          <w:p w14:paraId="76B546ED" w14:textId="77777777" w:rsidR="00925E38" w:rsidRDefault="00925E38" w:rsidP="00925E38">
            <w:pPr>
              <w:rPr>
                <w:b/>
                <w:bCs/>
                <w:sz w:val="32"/>
                <w:szCs w:val="32"/>
                <w:vertAlign w:val="superscript"/>
              </w:rPr>
            </w:pPr>
          </w:p>
          <w:p w14:paraId="52A0FD36" w14:textId="0CA024ED" w:rsidR="00925E38" w:rsidRPr="00925E38" w:rsidRDefault="00925E38" w:rsidP="00925E38">
            <w:pPr>
              <w:rPr>
                <w:sz w:val="32"/>
                <w:szCs w:val="32"/>
                <w:vertAlign w:val="superscript"/>
              </w:rPr>
            </w:pPr>
            <w:r w:rsidRPr="00925E38">
              <w:rPr>
                <w:b/>
                <w:bCs/>
                <w:sz w:val="32"/>
                <w:szCs w:val="32"/>
                <w:vertAlign w:val="superscript"/>
              </w:rPr>
              <w:t>Admission</w:t>
            </w:r>
            <w:r w:rsidRPr="00925E38">
              <w:rPr>
                <w:sz w:val="32"/>
                <w:szCs w:val="32"/>
                <w:vertAlign w:val="superscript"/>
              </w:rPr>
              <w:t> shall be done on merit drawn on the basis of marks of Senior Secondary (10+2) or equivalent. There are 50 seats in each institute.  85% seats of all affiliated private institutions shall be State seats and filled from Rajasthan domicile, to be filled by merit-cum-reservation, as per rules</w:t>
            </w:r>
            <w:r>
              <w:rPr>
                <w:sz w:val="32"/>
                <w:szCs w:val="32"/>
                <w:vertAlign w:val="superscript"/>
              </w:rPr>
              <w:t xml:space="preserve"> and 15% seats as management quota</w:t>
            </w:r>
            <w:r w:rsidRPr="00925E38">
              <w:rPr>
                <w:sz w:val="32"/>
                <w:szCs w:val="32"/>
                <w:vertAlign w:val="superscript"/>
              </w:rPr>
              <w:t>.</w:t>
            </w:r>
          </w:p>
        </w:tc>
      </w:tr>
      <w:tr w:rsidR="00925E38" w:rsidRPr="00925E38" w14:paraId="23258AF0" w14:textId="77777777" w:rsidTr="00925E38">
        <w:trPr>
          <w:trHeight w:val="561"/>
          <w:tblCellSpacing w:w="15" w:type="dxa"/>
        </w:trPr>
        <w:tc>
          <w:tcPr>
            <w:tcW w:w="0" w:type="auto"/>
            <w:shd w:val="clear" w:color="auto" w:fill="E6F0FE"/>
            <w:vAlign w:val="center"/>
            <w:hideMark/>
          </w:tcPr>
          <w:p w14:paraId="77C64709" w14:textId="77777777" w:rsidR="00925E38" w:rsidRDefault="00925E38" w:rsidP="00925E38">
            <w:pPr>
              <w:rPr>
                <w:b/>
                <w:bCs/>
                <w:sz w:val="32"/>
                <w:szCs w:val="32"/>
                <w:vertAlign w:val="superscript"/>
              </w:rPr>
            </w:pPr>
          </w:p>
          <w:p w14:paraId="0F0DE562" w14:textId="7C3AD33A" w:rsidR="00925E38" w:rsidRPr="00925E38" w:rsidRDefault="00925E38" w:rsidP="00925E38">
            <w:pPr>
              <w:rPr>
                <w:b/>
                <w:bCs/>
                <w:sz w:val="32"/>
                <w:szCs w:val="32"/>
                <w:vertAlign w:val="superscript"/>
              </w:rPr>
            </w:pPr>
            <w:r w:rsidRPr="00925E38">
              <w:rPr>
                <w:b/>
                <w:bCs/>
                <w:sz w:val="32"/>
                <w:szCs w:val="32"/>
                <w:vertAlign w:val="superscript"/>
              </w:rPr>
              <w:t>Minimum Eligibility Qualification</w:t>
            </w:r>
          </w:p>
        </w:tc>
      </w:tr>
      <w:tr w:rsidR="00925E38" w:rsidRPr="00925E38" w14:paraId="7E061DEA" w14:textId="77777777" w:rsidTr="00925E38">
        <w:trPr>
          <w:trHeight w:val="950"/>
          <w:tblCellSpacing w:w="15" w:type="dxa"/>
        </w:trPr>
        <w:tc>
          <w:tcPr>
            <w:tcW w:w="0" w:type="auto"/>
            <w:shd w:val="clear" w:color="auto" w:fill="E6F0FE"/>
            <w:vAlign w:val="center"/>
            <w:hideMark/>
          </w:tcPr>
          <w:p w14:paraId="724FE4B6" w14:textId="77777777" w:rsidR="00925E38" w:rsidRPr="00925E38" w:rsidRDefault="00925E38" w:rsidP="00925E38">
            <w:pPr>
              <w:rPr>
                <w:sz w:val="32"/>
                <w:szCs w:val="32"/>
                <w:vertAlign w:val="superscript"/>
              </w:rPr>
            </w:pPr>
            <w:r w:rsidRPr="00925E38">
              <w:rPr>
                <w:sz w:val="32"/>
                <w:szCs w:val="32"/>
                <w:vertAlign w:val="superscript"/>
              </w:rPr>
              <w:t>Senior Secondary (10+2) or equivalent passed from the Rajasthan Board of Secondary Education or CBSE or equivalent from any recognized institute with the optional subjects: (a). Physics, Chemistry and Biology, OR (b) Agriculture stream subjects (with Biology as one of the optional subjects).</w:t>
            </w:r>
          </w:p>
        </w:tc>
      </w:tr>
      <w:tr w:rsidR="00925E38" w:rsidRPr="00925E38" w14:paraId="34727BF5" w14:textId="77777777" w:rsidTr="00925E38">
        <w:trPr>
          <w:trHeight w:val="561"/>
          <w:tblCellSpacing w:w="15" w:type="dxa"/>
        </w:trPr>
        <w:tc>
          <w:tcPr>
            <w:tcW w:w="0" w:type="auto"/>
            <w:shd w:val="clear" w:color="auto" w:fill="E6F0FE"/>
            <w:vAlign w:val="center"/>
            <w:hideMark/>
          </w:tcPr>
          <w:p w14:paraId="2F5C1FC0" w14:textId="77777777" w:rsidR="00925E38" w:rsidRDefault="00925E38" w:rsidP="00925E38">
            <w:pPr>
              <w:rPr>
                <w:b/>
                <w:bCs/>
                <w:sz w:val="32"/>
                <w:szCs w:val="32"/>
                <w:vertAlign w:val="superscript"/>
              </w:rPr>
            </w:pPr>
          </w:p>
          <w:p w14:paraId="4BB68754" w14:textId="2C46B35F" w:rsidR="00925E38" w:rsidRPr="00925E38" w:rsidRDefault="00925E38" w:rsidP="00925E38">
            <w:pPr>
              <w:rPr>
                <w:b/>
                <w:bCs/>
                <w:sz w:val="32"/>
                <w:szCs w:val="32"/>
                <w:vertAlign w:val="superscript"/>
              </w:rPr>
            </w:pPr>
            <w:r w:rsidRPr="00925E38">
              <w:rPr>
                <w:b/>
                <w:bCs/>
                <w:sz w:val="32"/>
                <w:szCs w:val="32"/>
                <w:vertAlign w:val="superscript"/>
              </w:rPr>
              <w:t>Minimum Age</w:t>
            </w:r>
          </w:p>
        </w:tc>
      </w:tr>
      <w:tr w:rsidR="00925E38" w:rsidRPr="00925E38" w14:paraId="4AE1E573" w14:textId="77777777" w:rsidTr="00925E38">
        <w:trPr>
          <w:trHeight w:val="938"/>
          <w:tblCellSpacing w:w="15" w:type="dxa"/>
        </w:trPr>
        <w:tc>
          <w:tcPr>
            <w:tcW w:w="0" w:type="auto"/>
            <w:shd w:val="clear" w:color="auto" w:fill="E6F0FE"/>
            <w:vAlign w:val="center"/>
            <w:hideMark/>
          </w:tcPr>
          <w:p w14:paraId="270A22B3" w14:textId="77777777" w:rsidR="00925E38" w:rsidRPr="00925E38" w:rsidRDefault="00925E38" w:rsidP="00925E38">
            <w:pPr>
              <w:rPr>
                <w:sz w:val="32"/>
                <w:szCs w:val="32"/>
                <w:vertAlign w:val="superscript"/>
              </w:rPr>
            </w:pPr>
            <w:r w:rsidRPr="00925E38">
              <w:rPr>
                <w:sz w:val="32"/>
                <w:szCs w:val="32"/>
                <w:vertAlign w:val="superscript"/>
              </w:rPr>
              <w:t>17 years as on the 31st December of the year of admission. Maximum age limit prescribed is 28 years as on 31st December of the year of admission. 5 years relaxation of upper age limit in case of boys of SC, ST, OBC &amp; SBC and girls of general category and 10 years for Girls of SC, ST, OBC &amp;SBC categories.</w:t>
            </w:r>
          </w:p>
        </w:tc>
      </w:tr>
      <w:tr w:rsidR="00925E38" w:rsidRPr="00925E38" w14:paraId="57535BF1" w14:textId="77777777" w:rsidTr="00925E38">
        <w:trPr>
          <w:trHeight w:val="561"/>
          <w:tblCellSpacing w:w="15" w:type="dxa"/>
        </w:trPr>
        <w:tc>
          <w:tcPr>
            <w:tcW w:w="0" w:type="auto"/>
            <w:shd w:val="clear" w:color="auto" w:fill="E6F0FE"/>
            <w:vAlign w:val="center"/>
          </w:tcPr>
          <w:p w14:paraId="572C3E00" w14:textId="71AC0DEE" w:rsidR="00925E38" w:rsidRPr="00925E38" w:rsidRDefault="00925E38" w:rsidP="00925E38">
            <w:pPr>
              <w:rPr>
                <w:b/>
                <w:bCs/>
                <w:sz w:val="32"/>
                <w:szCs w:val="32"/>
                <w:vertAlign w:val="superscript"/>
              </w:rPr>
            </w:pPr>
          </w:p>
        </w:tc>
      </w:tr>
      <w:tr w:rsidR="00925E38" w:rsidRPr="00925E38" w14:paraId="4228055E" w14:textId="77777777" w:rsidTr="00925E38">
        <w:trPr>
          <w:trHeight w:val="172"/>
          <w:tblCellSpacing w:w="15" w:type="dxa"/>
        </w:trPr>
        <w:tc>
          <w:tcPr>
            <w:tcW w:w="0" w:type="auto"/>
            <w:shd w:val="clear" w:color="auto" w:fill="E6F0FE"/>
            <w:vAlign w:val="center"/>
          </w:tcPr>
          <w:p w14:paraId="33FB1381" w14:textId="709F59D8" w:rsidR="00925E38" w:rsidRPr="00925E38" w:rsidRDefault="00925E38" w:rsidP="00925E38">
            <w:pPr>
              <w:rPr>
                <w:sz w:val="32"/>
                <w:szCs w:val="32"/>
                <w:vertAlign w:val="superscript"/>
              </w:rPr>
            </w:pPr>
          </w:p>
        </w:tc>
      </w:tr>
    </w:tbl>
    <w:p w14:paraId="47479F00" w14:textId="77777777" w:rsidR="00925E38" w:rsidRDefault="00925E38"/>
    <w:sectPr w:rsidR="00925E38" w:rsidSect="00925E3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38"/>
    <w:rsid w:val="00925E38"/>
    <w:rsid w:val="0093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70FF7"/>
  <w15:chartTrackingRefBased/>
  <w15:docId w15:val="{0CAD859F-9521-4D33-90C7-F509F437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E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E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E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E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E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E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E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RAJASTHAN NUR</dc:creator>
  <cp:keywords/>
  <dc:description/>
  <cp:lastModifiedBy>RAJASTHAN NUR</cp:lastModifiedBy>
  <cp:revision>1</cp:revision>
  <dcterms:created xsi:type="dcterms:W3CDTF">2025-09-15T06:57:00Z</dcterms:created>
  <dcterms:modified xsi:type="dcterms:W3CDTF">2025-09-15T07:00:00Z</dcterms:modified>
</cp:coreProperties>
</file>